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EA31B" w14:textId="77777777" w:rsidR="00D03D4B" w:rsidRPr="00D03D4B" w:rsidRDefault="00D03D4B" w:rsidP="00D03D4B">
      <w:pPr>
        <w:shd w:val="clear" w:color="auto" w:fill="FFFFFF"/>
        <w:spacing w:before="300" w:after="150" w:line="240" w:lineRule="auto"/>
        <w:outlineLvl w:val="0"/>
        <w:rPr>
          <w:rFonts w:ascii="Arial" w:eastAsia="Times New Roman" w:hAnsi="Arial" w:cs="Arial"/>
          <w:color w:val="000000"/>
          <w:kern w:val="36"/>
          <w:sz w:val="144"/>
          <w:szCs w:val="144"/>
          <w:lang w:eastAsia="cs-CZ"/>
          <w14:ligatures w14:val="none"/>
        </w:rPr>
      </w:pPr>
      <w:r w:rsidRPr="00D03D4B">
        <w:rPr>
          <w:rFonts w:ascii="Arial" w:eastAsia="Times New Roman" w:hAnsi="Arial" w:cs="Arial"/>
          <w:color w:val="000000"/>
          <w:kern w:val="36"/>
          <w:sz w:val="144"/>
          <w:szCs w:val="144"/>
          <w:lang w:eastAsia="cs-CZ"/>
          <w14:ligatures w14:val="none"/>
        </w:rPr>
        <w:t xml:space="preserve">Servisní podmínky </w:t>
      </w:r>
    </w:p>
    <w:p w14:paraId="69C5A169" w14:textId="15724FDE" w:rsidR="00D03D4B" w:rsidRPr="00D03D4B" w:rsidRDefault="00D03D4B" w:rsidP="00D03D4B">
      <w:pPr>
        <w:shd w:val="clear" w:color="auto" w:fill="FFFFFF"/>
        <w:spacing w:before="300" w:after="150" w:line="240" w:lineRule="auto"/>
        <w:outlineLvl w:val="0"/>
        <w:rPr>
          <w:rFonts w:ascii="Arial" w:eastAsia="Times New Roman" w:hAnsi="Arial" w:cs="Arial"/>
          <w:color w:val="000000"/>
          <w:kern w:val="36"/>
          <w:sz w:val="48"/>
          <w:szCs w:val="48"/>
          <w:lang w:eastAsia="cs-CZ"/>
          <w14:ligatures w14:val="none"/>
        </w:rPr>
      </w:pPr>
      <w:r w:rsidRPr="00D03D4B">
        <w:rPr>
          <w:rFonts w:ascii="Arial" w:eastAsia="Times New Roman" w:hAnsi="Arial" w:cs="Arial"/>
          <w:color w:val="000000"/>
          <w:kern w:val="36"/>
          <w:sz w:val="48"/>
          <w:szCs w:val="48"/>
          <w:lang w:eastAsia="cs-CZ"/>
          <w14:ligatures w14:val="none"/>
        </w:rPr>
        <w:t>společnosti Robert Bosch odbytová s.r.o.</w:t>
      </w:r>
    </w:p>
    <w:p w14:paraId="1B8146B3" w14:textId="15521C77" w:rsidR="00D03D4B" w:rsidRPr="00D03D4B" w:rsidRDefault="00D03D4B" w:rsidP="00D03D4B">
      <w:pPr>
        <w:shd w:val="clear" w:color="auto" w:fill="FFFFFF"/>
        <w:spacing w:before="300" w:after="150" w:line="240" w:lineRule="auto"/>
        <w:outlineLvl w:val="0"/>
        <w:rPr>
          <w:rFonts w:ascii="Arial" w:eastAsia="Times New Roman" w:hAnsi="Arial" w:cs="Arial"/>
          <w:color w:val="000000"/>
          <w:kern w:val="36"/>
          <w:sz w:val="48"/>
          <w:szCs w:val="48"/>
          <w:lang w:eastAsia="cs-CZ"/>
          <w14:ligatures w14:val="none"/>
        </w:rPr>
      </w:pPr>
      <w:r w:rsidRPr="00D03D4B">
        <w:rPr>
          <w:rFonts w:ascii="Arial" w:eastAsia="Times New Roman" w:hAnsi="Arial" w:cs="Arial"/>
          <w:color w:val="000000"/>
          <w:kern w:val="36"/>
          <w:sz w:val="48"/>
          <w:szCs w:val="48"/>
          <w:lang w:eastAsia="cs-CZ"/>
          <w14:ligatures w14:val="none"/>
        </w:rPr>
        <w:t>pro výrobky divize Elektrické nářadí Bosch</w:t>
      </w:r>
    </w:p>
    <w:p w14:paraId="5DCE3AC5" w14:textId="77777777" w:rsid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w:t>
      </w:r>
    </w:p>
    <w:p w14:paraId="40733452"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p>
    <w:p w14:paraId="4BB18603" w14:textId="77777777" w:rsidR="00D03D4B" w:rsidRPr="00D03D4B" w:rsidRDefault="00D03D4B" w:rsidP="00D03D4B">
      <w:pPr>
        <w:shd w:val="clear" w:color="auto" w:fill="FFFFFF"/>
        <w:spacing w:before="300" w:after="150" w:line="240" w:lineRule="auto"/>
        <w:outlineLvl w:val="1"/>
        <w:rPr>
          <w:rFonts w:ascii="Arial" w:eastAsia="Times New Roman" w:hAnsi="Arial" w:cs="Arial"/>
          <w:color w:val="000000"/>
          <w:kern w:val="0"/>
          <w:sz w:val="45"/>
          <w:szCs w:val="45"/>
          <w:lang w:eastAsia="cs-CZ"/>
          <w14:ligatures w14:val="none"/>
        </w:rPr>
      </w:pPr>
      <w:r w:rsidRPr="00D03D4B">
        <w:rPr>
          <w:rFonts w:ascii="Arial" w:eastAsia="Times New Roman" w:hAnsi="Arial" w:cs="Arial"/>
          <w:color w:val="000000"/>
          <w:kern w:val="0"/>
          <w:sz w:val="45"/>
          <w:szCs w:val="45"/>
          <w:lang w:eastAsia="cs-CZ"/>
          <w14:ligatures w14:val="none"/>
        </w:rPr>
        <w:t>1. Úvodní ustanovení</w:t>
      </w:r>
    </w:p>
    <w:p w14:paraId="746EF0E3"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1.1. Tyto Servisní podmínky (dále jen „podmínky“) upravují právní vztahy společnosti Bosch (jak definované níže) a objednatele vznikající z objednávky oprav elektrického nářadí Bosch (dále jen „opravárenské práce“ nebo „servis“). Tyto podmínky platí i pro práce související se servisem, jako je např. přezkoušení výrobku nebo předběžná kalkulace nákladů servisu.</w:t>
      </w:r>
    </w:p>
    <w:p w14:paraId="5F1C1F76"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1.2. Provozovatelem výše uvedených webových stránek je společnost Robert Bosch odbytová s.r.o., sídlem Radlická 350/</w:t>
      </w:r>
      <w:proofErr w:type="gramStart"/>
      <w:r w:rsidRPr="00D03D4B">
        <w:rPr>
          <w:rFonts w:ascii="Arial" w:eastAsia="Times New Roman" w:hAnsi="Arial" w:cs="Arial"/>
          <w:color w:val="000000"/>
          <w:kern w:val="0"/>
          <w:sz w:val="24"/>
          <w:szCs w:val="24"/>
          <w:lang w:eastAsia="cs-CZ"/>
          <w14:ligatures w14:val="none"/>
        </w:rPr>
        <w:t>107d</w:t>
      </w:r>
      <w:proofErr w:type="gramEnd"/>
      <w:r w:rsidRPr="00D03D4B">
        <w:rPr>
          <w:rFonts w:ascii="Arial" w:eastAsia="Times New Roman" w:hAnsi="Arial" w:cs="Arial"/>
          <w:color w:val="000000"/>
          <w:kern w:val="0"/>
          <w:sz w:val="24"/>
          <w:szCs w:val="24"/>
          <w:lang w:eastAsia="cs-CZ"/>
          <w14:ligatures w14:val="none"/>
        </w:rPr>
        <w:t xml:space="preserve">, 158 00 Praha 5, IČO: 43872247, zapsaná v obchodním rejstříku vedeném Městským soudem v Praze pod </w:t>
      </w:r>
      <w:proofErr w:type="spellStart"/>
      <w:r w:rsidRPr="00D03D4B">
        <w:rPr>
          <w:rFonts w:ascii="Arial" w:eastAsia="Times New Roman" w:hAnsi="Arial" w:cs="Arial"/>
          <w:color w:val="000000"/>
          <w:kern w:val="0"/>
          <w:sz w:val="24"/>
          <w:szCs w:val="24"/>
          <w:lang w:eastAsia="cs-CZ"/>
          <w14:ligatures w14:val="none"/>
        </w:rPr>
        <w:t>sp</w:t>
      </w:r>
      <w:proofErr w:type="spellEnd"/>
      <w:r w:rsidRPr="00D03D4B">
        <w:rPr>
          <w:rFonts w:ascii="Arial" w:eastAsia="Times New Roman" w:hAnsi="Arial" w:cs="Arial"/>
          <w:color w:val="000000"/>
          <w:kern w:val="0"/>
          <w:sz w:val="24"/>
          <w:szCs w:val="24"/>
          <w:lang w:eastAsia="cs-CZ"/>
          <w14:ligatures w14:val="none"/>
        </w:rPr>
        <w:t>. zn. C 5483 (dále jen „Bosch“).</w:t>
      </w:r>
    </w:p>
    <w:p w14:paraId="54EFDA64"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1.3. Objednatelem opravárenských prací může být jak podnikatel, tak spotřebitel. Spotřebitelem je objednatel fyzická osoba, která při uzavírání a plnění smlouvy nejedná v rámci své obchodní nebo jiné podnikatelské činnosti (dále jen „objednatel – spotřebitel“). Podnikatelem je osoba, která není spotřebitelem. Za podnikatele se považuje také každá osoba, která uzavírá smlouvy související s vlastní obchodní, výrobní nebo obdobnou činností či při samostatném výkonu svého povolání, popřípadě osoba, která jedná jménem nebo na účet podnikatele (dále jen „podnikatelská činnost“). Podnikatelem se pro účely těchto podmínek rozumí také osoba, u které je při objednání opravárenských prací z okolností zřejmé, nebo posléze vyjde najevo, že předmětné nářadí (výrobek Bosch) používá, byť částečně, pro výkon své podnikatelské činnosti nebo podnikatelské činnosti třetích osob.</w:t>
      </w:r>
    </w:p>
    <w:p w14:paraId="109A1715"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lastRenderedPageBreak/>
        <w:t>1.4. Tyto podmínky se vztahují na veškeré opravárenské práce provedené společností Bosch a jsou součástí všech smluv, které Bosch a objednatel v souvislosti s objednávkou servisu uzavřou. Upravuje-li taková písemná smlouva určitou otázku odchylně, má přednost úprava ve smlouvě. Objednávkou servisu dochází k akceptaci těchto podmínek společnosti Bosch a výslovně se stanoví, že provedení servisu neznamená akceptaci všeobecných obchodních podmínek objednatele.</w:t>
      </w:r>
    </w:p>
    <w:p w14:paraId="02743190"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1.5. Práva, která náleží společnosti Bosch nebo objednateli – spotřebiteli podle zákonných předpisů nebo v souladu s jinými dohodami nad rámec těchto podmínek, zůstávají nedotčena.</w:t>
      </w:r>
    </w:p>
    <w:p w14:paraId="3E9E05E1"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1.6. Nabídka služeb společnosti Bosch uveřejněná zejména v rámci webových stránek Bosch, či jinak obdobně na internetu, je pouze informativního charakteru a není pro společnost Bosch závazná, tj. nepředstavuje nabídku na uzavření smlouvy ve smyslu § 1732 odst. 2 zákona č. 89/2012 Sb., občanského zákoníku, ve znění pozdějších předpisů (dále jen</w:t>
      </w:r>
      <w:r w:rsidRPr="00D03D4B">
        <w:rPr>
          <w:rFonts w:ascii="Arial" w:eastAsia="Times New Roman" w:hAnsi="Arial" w:cs="Arial"/>
          <w:color w:val="000000"/>
          <w:kern w:val="0"/>
          <w:sz w:val="24"/>
          <w:szCs w:val="24"/>
          <w:lang w:eastAsia="cs-CZ"/>
          <w14:ligatures w14:val="none"/>
        </w:rPr>
        <w:br/>
        <w:t>„Občanský zákoník“) a společnost Bosch není povinna uzavřít smlouvu ohledně nabízeného plnění. Nabídka služeb společnosti Bosch je pouhou výzvou k podání smluvní nabídky objednatelem (tj. výzvou k podání objednávky).</w:t>
      </w:r>
    </w:p>
    <w:p w14:paraId="4F5454CB"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1.7. Tyto podmínky se vztahují na servis zboží zakoupeného a zaslaného k servisu v rámci České republiky.</w:t>
      </w:r>
    </w:p>
    <w:p w14:paraId="7145C83C"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1.8. Objednatel – spotřebitel odesláním objednávky uděluje společnosti Bosch ve smyslu § 1837 občanského zákoníku souhlas s provedením servisu před uplynutím lhůty k odstoupení od smlouvy a bere na vědomí, že v důsledku tohoto souhlasu nemůže od smlouvy po obdržení plnění společnosti Bosch odstoupit (více informací viz čl. 5 podmínek níže).</w:t>
      </w:r>
    </w:p>
    <w:p w14:paraId="1D1F937F"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w:t>
      </w:r>
    </w:p>
    <w:p w14:paraId="5F6A1F9D" w14:textId="77777777" w:rsidR="00D03D4B" w:rsidRPr="00D03D4B" w:rsidRDefault="00D03D4B" w:rsidP="00D03D4B">
      <w:pPr>
        <w:shd w:val="clear" w:color="auto" w:fill="FFFFFF"/>
        <w:spacing w:before="300" w:after="150" w:line="240" w:lineRule="auto"/>
        <w:outlineLvl w:val="1"/>
        <w:rPr>
          <w:rFonts w:ascii="Arial" w:eastAsia="Times New Roman" w:hAnsi="Arial" w:cs="Arial"/>
          <w:color w:val="000000"/>
          <w:kern w:val="0"/>
          <w:sz w:val="45"/>
          <w:szCs w:val="45"/>
          <w:lang w:eastAsia="cs-CZ"/>
          <w14:ligatures w14:val="none"/>
        </w:rPr>
      </w:pPr>
      <w:r w:rsidRPr="00D03D4B">
        <w:rPr>
          <w:rFonts w:ascii="Arial" w:eastAsia="Times New Roman" w:hAnsi="Arial" w:cs="Arial"/>
          <w:color w:val="000000"/>
          <w:kern w:val="0"/>
          <w:sz w:val="45"/>
          <w:szCs w:val="45"/>
          <w:lang w:eastAsia="cs-CZ"/>
          <w14:ligatures w14:val="none"/>
        </w:rPr>
        <w:t>2. Sdělení před uzavřením smlouvy</w:t>
      </w:r>
    </w:p>
    <w:p w14:paraId="054BB7E2"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2.1. Společnost Bosch sděluje, že</w:t>
      </w:r>
      <w:r w:rsidRPr="00D03D4B">
        <w:rPr>
          <w:rFonts w:ascii="Arial" w:eastAsia="Times New Roman" w:hAnsi="Arial" w:cs="Arial"/>
          <w:color w:val="000000"/>
          <w:kern w:val="0"/>
          <w:sz w:val="24"/>
          <w:szCs w:val="24"/>
          <w:lang w:eastAsia="cs-CZ"/>
          <w14:ligatures w14:val="none"/>
        </w:rPr>
        <w:br/>
        <w:t>a) náklady na prostředky komunikace na dálku se neliší od základní sazby (tj. použití telefonického a internetového připojení je zpoplatněno dle podmínek sjednaných mezi objednatelem a jeho operátorem; společnost Bosch si za použití těchto prostředků neúčtuje žádné další poplatky);</w:t>
      </w:r>
      <w:r w:rsidRPr="00D03D4B">
        <w:rPr>
          <w:rFonts w:ascii="Arial" w:eastAsia="Times New Roman" w:hAnsi="Arial" w:cs="Arial"/>
          <w:color w:val="000000"/>
          <w:kern w:val="0"/>
          <w:sz w:val="24"/>
          <w:szCs w:val="24"/>
          <w:lang w:eastAsia="cs-CZ"/>
          <w14:ligatures w14:val="none"/>
        </w:rPr>
        <w:br/>
        <w:t>b) požaduje úhradu ceny za opravárenské práce před převzetím plnění objednatelem od společnosti Bosch, příp. může před započetím servisu požadovat uhrazení zálohy, je-li servis uzpůsoben specifickým požadavkům objednatele;</w:t>
      </w:r>
      <w:r w:rsidRPr="00D03D4B">
        <w:rPr>
          <w:rFonts w:ascii="Arial" w:eastAsia="Times New Roman" w:hAnsi="Arial" w:cs="Arial"/>
          <w:color w:val="000000"/>
          <w:kern w:val="0"/>
          <w:sz w:val="24"/>
          <w:szCs w:val="24"/>
          <w:lang w:eastAsia="cs-CZ"/>
          <w14:ligatures w14:val="none"/>
        </w:rPr>
        <w:br/>
        <w:t>c) neuzavírá smlouvy, jejichž předmětem je opakované plnění. Pokud takové smlouvy zprostředkovává, nejkratší dobu, po kterou bude smlouva strany zavazovat, sděluje poskytovatel daného plnění, včetně údajů o ceně, nebo způsobu jejího určení za jedno zúčtovací období, kterým je vždy jeden měsíc, pokud je tato cena neměnná;</w:t>
      </w:r>
      <w:r w:rsidRPr="00D03D4B">
        <w:rPr>
          <w:rFonts w:ascii="Arial" w:eastAsia="Times New Roman" w:hAnsi="Arial" w:cs="Arial"/>
          <w:color w:val="000000"/>
          <w:kern w:val="0"/>
          <w:sz w:val="24"/>
          <w:szCs w:val="24"/>
          <w:lang w:eastAsia="cs-CZ"/>
          <w14:ligatures w14:val="none"/>
        </w:rPr>
        <w:br/>
        <w:t xml:space="preserve">d) ceny zboží a služeb jsou na webu provozovaném společností Bosch uváděny </w:t>
      </w:r>
      <w:r w:rsidRPr="00D03D4B">
        <w:rPr>
          <w:rFonts w:ascii="Arial" w:eastAsia="Times New Roman" w:hAnsi="Arial" w:cs="Arial"/>
          <w:color w:val="000000"/>
          <w:kern w:val="0"/>
          <w:sz w:val="24"/>
          <w:szCs w:val="24"/>
          <w:lang w:eastAsia="cs-CZ"/>
          <w14:ligatures w14:val="none"/>
        </w:rPr>
        <w:lastRenderedPageBreak/>
        <w:t>včetně DPH, včetně veškerých poplatků stanovených zákonem, nicméně náklady na dodání zboží nebo služby se liší podle zvolené metody a poskytovatele dopravy a způsobu úhrady, osobní odběr není možný;</w:t>
      </w:r>
      <w:r w:rsidRPr="00D03D4B">
        <w:rPr>
          <w:rFonts w:ascii="Arial" w:eastAsia="Times New Roman" w:hAnsi="Arial" w:cs="Arial"/>
          <w:color w:val="000000"/>
          <w:kern w:val="0"/>
          <w:sz w:val="24"/>
          <w:szCs w:val="24"/>
          <w:lang w:eastAsia="cs-CZ"/>
          <w14:ligatures w14:val="none"/>
        </w:rPr>
        <w:br/>
        <w:t>e) v případě, že objednatel je spotřebitel, má takový spotřebitel právo od smlouvy odstoupit (není-li níže uvedeno jinak), a to ve lhůtě čtrnácti dnů od dne následujícího po dni převzetí plnění společnosti Bosch (bližší podmínky k postupu při odstoupení viz čl. 5 podmínek níže);</w:t>
      </w:r>
      <w:r w:rsidRPr="00D03D4B">
        <w:rPr>
          <w:rFonts w:ascii="Arial" w:eastAsia="Times New Roman" w:hAnsi="Arial" w:cs="Arial"/>
          <w:color w:val="000000"/>
          <w:kern w:val="0"/>
          <w:sz w:val="24"/>
          <w:szCs w:val="24"/>
          <w:lang w:eastAsia="cs-CZ"/>
          <w14:ligatures w14:val="none"/>
        </w:rPr>
        <w:br/>
        <w:t>f) v souladu s § 1837 občanského zákoníku však objednatel – spotřebitel nemůže odstoupit od smlouvy mj. v těchto případech:</w:t>
      </w:r>
      <w:r w:rsidRPr="00D03D4B">
        <w:rPr>
          <w:rFonts w:ascii="Arial" w:eastAsia="Times New Roman" w:hAnsi="Arial" w:cs="Arial"/>
          <w:color w:val="000000"/>
          <w:kern w:val="0"/>
          <w:sz w:val="24"/>
          <w:szCs w:val="24"/>
          <w:lang w:eastAsia="cs-CZ"/>
          <w14:ligatures w14:val="none"/>
        </w:rPr>
        <w:br/>
        <w:t>I. společnost Bosch s předchozím výslovným souhlasem objednatele splní své povinnosti dle smlouvy před uplynutím lhůty k odstoupení,</w:t>
      </w:r>
      <w:r w:rsidRPr="00D03D4B">
        <w:rPr>
          <w:rFonts w:ascii="Arial" w:eastAsia="Times New Roman" w:hAnsi="Arial" w:cs="Arial"/>
          <w:color w:val="000000"/>
          <w:kern w:val="0"/>
          <w:sz w:val="24"/>
          <w:szCs w:val="24"/>
          <w:lang w:eastAsia="cs-CZ"/>
          <w14:ligatures w14:val="none"/>
        </w:rPr>
        <w:br/>
        <w:t>II. bylo dodáno zboží, které bylo upraveno dle přání spotřebitele nebo pro jeho osobu,</w:t>
      </w:r>
      <w:r w:rsidRPr="00D03D4B">
        <w:rPr>
          <w:rFonts w:ascii="Arial" w:eastAsia="Times New Roman" w:hAnsi="Arial" w:cs="Arial"/>
          <w:color w:val="000000"/>
          <w:kern w:val="0"/>
          <w:sz w:val="24"/>
          <w:szCs w:val="24"/>
          <w:lang w:eastAsia="cs-CZ"/>
          <w14:ligatures w14:val="none"/>
        </w:rPr>
        <w:br/>
        <w:t>III. bylo dodáno zboží, které bylo po dodání nenávratně smíseno s jiným zbožím,</w:t>
      </w:r>
      <w:r w:rsidRPr="00D03D4B">
        <w:rPr>
          <w:rFonts w:ascii="Arial" w:eastAsia="Times New Roman" w:hAnsi="Arial" w:cs="Arial"/>
          <w:color w:val="000000"/>
          <w:kern w:val="0"/>
          <w:sz w:val="24"/>
          <w:szCs w:val="24"/>
          <w:lang w:eastAsia="cs-CZ"/>
          <w14:ligatures w14:val="none"/>
        </w:rPr>
        <w:br/>
        <w:t>IV. oprava nebo údržba byla provedena v místě určeném spotřebitelem na jeho žádost.</w:t>
      </w:r>
      <w:r w:rsidRPr="00D03D4B">
        <w:rPr>
          <w:rFonts w:ascii="Arial" w:eastAsia="Times New Roman" w:hAnsi="Arial" w:cs="Arial"/>
          <w:color w:val="000000"/>
          <w:kern w:val="0"/>
          <w:sz w:val="24"/>
          <w:szCs w:val="24"/>
          <w:lang w:eastAsia="cs-CZ"/>
          <w14:ligatures w14:val="none"/>
        </w:rPr>
        <w:br/>
        <w:t>g) v případě odstoupení od smlouvy ponese spotřebitel náklady spojené s navrácením zboží a jde-li o smlouvu uzavřenou prostřednictvím prostředku komunikace na dálku, náklady za navrácení zboží, jestliže toto zboží nemůže být vráceno pro svou povahu obvyklou poštovní cestou;</w:t>
      </w:r>
      <w:r w:rsidRPr="00D03D4B">
        <w:rPr>
          <w:rFonts w:ascii="Arial" w:eastAsia="Times New Roman" w:hAnsi="Arial" w:cs="Arial"/>
          <w:color w:val="000000"/>
          <w:kern w:val="0"/>
          <w:sz w:val="24"/>
          <w:szCs w:val="24"/>
          <w:lang w:eastAsia="cs-CZ"/>
          <w14:ligatures w14:val="none"/>
        </w:rPr>
        <w:br/>
        <w:t>h) spotřebitel má povinnosti uhradit poměrnou část ceny v případě odstoupení od smlouvy, jejímž předmětem je poskytování služeb a jejichž plnění již začalo;</w:t>
      </w:r>
      <w:r w:rsidRPr="00D03D4B">
        <w:rPr>
          <w:rFonts w:ascii="Arial" w:eastAsia="Times New Roman" w:hAnsi="Arial" w:cs="Arial"/>
          <w:color w:val="000000"/>
          <w:kern w:val="0"/>
          <w:sz w:val="24"/>
          <w:szCs w:val="24"/>
          <w:lang w:eastAsia="cs-CZ"/>
          <w14:ligatures w14:val="none"/>
        </w:rPr>
        <w:br/>
        <w:t>i) příslušný daňový doklad bude uložen v elektronickém archivu společnosti Bosch, přičemž smluvní prodejci Bosch mají k těmto údajům také přístup ve svém profilu;</w:t>
      </w:r>
      <w:r w:rsidRPr="00D03D4B">
        <w:rPr>
          <w:rFonts w:ascii="Arial" w:eastAsia="Times New Roman" w:hAnsi="Arial" w:cs="Arial"/>
          <w:color w:val="000000"/>
          <w:kern w:val="0"/>
          <w:sz w:val="24"/>
          <w:szCs w:val="24"/>
          <w:lang w:eastAsia="cs-CZ"/>
          <w14:ligatures w14:val="none"/>
        </w:rPr>
        <w:br/>
        <w:t>j) v případě, že spotřebitel má stížnost, může tuto uplatnit u společnosti Bosch, příp. se lze obrátit se stížností na orgán dohledu nebo státního dozoru (bližší informace viz čl. 13 podmínek níže).</w:t>
      </w:r>
    </w:p>
    <w:p w14:paraId="44DA1784"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w:t>
      </w:r>
    </w:p>
    <w:p w14:paraId="7DC5088D" w14:textId="77777777" w:rsidR="00D03D4B" w:rsidRPr="00D03D4B" w:rsidRDefault="00D03D4B" w:rsidP="00D03D4B">
      <w:pPr>
        <w:shd w:val="clear" w:color="auto" w:fill="FFFFFF"/>
        <w:spacing w:before="300" w:after="150" w:line="240" w:lineRule="auto"/>
        <w:outlineLvl w:val="1"/>
        <w:rPr>
          <w:rFonts w:ascii="Arial" w:eastAsia="Times New Roman" w:hAnsi="Arial" w:cs="Arial"/>
          <w:color w:val="000000"/>
          <w:kern w:val="0"/>
          <w:sz w:val="45"/>
          <w:szCs w:val="45"/>
          <w:lang w:eastAsia="cs-CZ"/>
          <w14:ligatures w14:val="none"/>
        </w:rPr>
      </w:pPr>
      <w:r w:rsidRPr="00D03D4B">
        <w:rPr>
          <w:rFonts w:ascii="Arial" w:eastAsia="Times New Roman" w:hAnsi="Arial" w:cs="Arial"/>
          <w:color w:val="000000"/>
          <w:kern w:val="0"/>
          <w:sz w:val="45"/>
          <w:szCs w:val="45"/>
          <w:lang w:eastAsia="cs-CZ"/>
          <w14:ligatures w14:val="none"/>
        </w:rPr>
        <w:t>3. Způsoby objednání servisu a uzavření smlouvy</w:t>
      </w:r>
    </w:p>
    <w:p w14:paraId="0AE6151E"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3.1. Objednatel si objednává opravárenské práce vyplněním formuláře a zadáním objednávky:</w:t>
      </w:r>
      <w:r w:rsidRPr="00D03D4B">
        <w:rPr>
          <w:rFonts w:ascii="Arial" w:eastAsia="Times New Roman" w:hAnsi="Arial" w:cs="Arial"/>
          <w:color w:val="000000"/>
          <w:kern w:val="0"/>
          <w:sz w:val="24"/>
          <w:szCs w:val="24"/>
          <w:lang w:eastAsia="cs-CZ"/>
          <w14:ligatures w14:val="none"/>
        </w:rPr>
        <w:br/>
        <w:t>a) prostřednictvím webových stránek </w:t>
      </w:r>
      <w:hyperlink r:id="rId4" w:history="1">
        <w:r w:rsidRPr="00D03D4B">
          <w:rPr>
            <w:rFonts w:ascii="Arial" w:eastAsia="Times New Roman" w:hAnsi="Arial" w:cs="Arial"/>
            <w:color w:val="00568F"/>
            <w:kern w:val="0"/>
            <w:sz w:val="24"/>
            <w:szCs w:val="24"/>
            <w:u w:val="single"/>
            <w:lang w:eastAsia="cs-CZ"/>
            <w14:ligatures w14:val="none"/>
          </w:rPr>
          <w:t>www.bosch.cz</w:t>
        </w:r>
      </w:hyperlink>
      <w:r w:rsidRPr="00D03D4B">
        <w:rPr>
          <w:rFonts w:ascii="Arial" w:eastAsia="Times New Roman" w:hAnsi="Arial" w:cs="Arial"/>
          <w:color w:val="000000"/>
          <w:kern w:val="0"/>
          <w:sz w:val="24"/>
          <w:szCs w:val="24"/>
          <w:lang w:eastAsia="cs-CZ"/>
          <w14:ligatures w14:val="none"/>
        </w:rPr>
        <w:t>, nebo</w:t>
      </w:r>
      <w:r w:rsidRPr="00D03D4B">
        <w:rPr>
          <w:rFonts w:ascii="Arial" w:eastAsia="Times New Roman" w:hAnsi="Arial" w:cs="Arial"/>
          <w:color w:val="000000"/>
          <w:kern w:val="0"/>
          <w:sz w:val="24"/>
          <w:szCs w:val="24"/>
          <w:lang w:eastAsia="cs-CZ"/>
          <w14:ligatures w14:val="none"/>
        </w:rPr>
        <w:br/>
        <w:t>b) telefonicky na čísle 519 305 700, nebo</w:t>
      </w:r>
      <w:r w:rsidRPr="00D03D4B">
        <w:rPr>
          <w:rFonts w:ascii="Arial" w:eastAsia="Times New Roman" w:hAnsi="Arial" w:cs="Arial"/>
          <w:color w:val="000000"/>
          <w:kern w:val="0"/>
          <w:sz w:val="24"/>
          <w:szCs w:val="24"/>
          <w:lang w:eastAsia="cs-CZ"/>
          <w14:ligatures w14:val="none"/>
        </w:rPr>
        <w:br/>
        <w:t>c) zasláním vyplněného formuláře spolu s předmětným výrobkem poštou na adresu Robert Bosch odbytová s.r.o., Bosch Service Center PT, K Vápence 1621/16, 692 01 Mikulov.</w:t>
      </w:r>
    </w:p>
    <w:p w14:paraId="37C4D82C"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3.2. Objednávkou objednatel předkládá společnosti Bosch nabídku k uzavření smlouvy.</w:t>
      </w:r>
    </w:p>
    <w:p w14:paraId="15A5D346"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3.3. Smlouva na opravárenské práce (dále jen „smlouva“ nebo „smlouva o dílo“) je uzavřena okamžikem odeslání písemného potvrzení objednávky ze strany společnosti Bosch na e-mailovou adresu objednatele uvedenou v objednávce opravy </w:t>
      </w:r>
      <w:r w:rsidRPr="00D03D4B">
        <w:rPr>
          <w:rFonts w:ascii="Arial" w:eastAsia="Times New Roman" w:hAnsi="Arial" w:cs="Arial"/>
          <w:color w:val="000000"/>
          <w:kern w:val="0"/>
          <w:sz w:val="24"/>
          <w:szCs w:val="24"/>
          <w:lang w:eastAsia="cs-CZ"/>
          <w14:ligatures w14:val="none"/>
        </w:rPr>
        <w:lastRenderedPageBreak/>
        <w:t xml:space="preserve">nebo okamžikem zahájením opravy zboží, které bylo zasláno spolu s příslušnou objednávkou k opravě prostřednictvím klasické pošty. Pouhé potvrzení o doručení objednávky opravy není přijetím nabídky objednatele. </w:t>
      </w:r>
      <w:proofErr w:type="gramStart"/>
      <w:r w:rsidRPr="00D03D4B">
        <w:rPr>
          <w:rFonts w:ascii="Arial" w:eastAsia="Times New Roman" w:hAnsi="Arial" w:cs="Arial"/>
          <w:color w:val="000000"/>
          <w:kern w:val="0"/>
          <w:sz w:val="24"/>
          <w:szCs w:val="24"/>
          <w:lang w:eastAsia="cs-CZ"/>
          <w14:ligatures w14:val="none"/>
        </w:rPr>
        <w:t>Slouží</w:t>
      </w:r>
      <w:proofErr w:type="gramEnd"/>
      <w:r w:rsidRPr="00D03D4B">
        <w:rPr>
          <w:rFonts w:ascii="Arial" w:eastAsia="Times New Roman" w:hAnsi="Arial" w:cs="Arial"/>
          <w:color w:val="000000"/>
          <w:kern w:val="0"/>
          <w:sz w:val="24"/>
          <w:szCs w:val="24"/>
          <w:lang w:eastAsia="cs-CZ"/>
          <w14:ligatures w14:val="none"/>
        </w:rPr>
        <w:t xml:space="preserve"> pouze jako informace objednateli, že společnost Bosch obdržela objednávku opravy.</w:t>
      </w:r>
    </w:p>
    <w:p w14:paraId="15A6DC41"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3.4. Ke zboží zaslanému bez řádně vyplněné objednávky společnost Bosch zpracuje cenovou nabídku opravy nebo zboží může zboží zaslat zpět objednateli na jeho náklady, a to dle uvážení společnosti Bosch. V případě souhlasu objednatele s cenovou nabídkou je uzavřena smlouva o dílo a společnost Bosch opraví zboží dle podmínek této smlouvy.</w:t>
      </w:r>
    </w:p>
    <w:p w14:paraId="3D5C6974"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w:t>
      </w:r>
    </w:p>
    <w:p w14:paraId="1D4657B1" w14:textId="77777777" w:rsidR="00D03D4B" w:rsidRPr="00D03D4B" w:rsidRDefault="00D03D4B" w:rsidP="00D03D4B">
      <w:pPr>
        <w:shd w:val="clear" w:color="auto" w:fill="FFFFFF"/>
        <w:spacing w:before="300" w:after="150" w:line="240" w:lineRule="auto"/>
        <w:outlineLvl w:val="1"/>
        <w:rPr>
          <w:rFonts w:ascii="Arial" w:eastAsia="Times New Roman" w:hAnsi="Arial" w:cs="Arial"/>
          <w:color w:val="000000"/>
          <w:kern w:val="0"/>
          <w:sz w:val="45"/>
          <w:szCs w:val="45"/>
          <w:lang w:eastAsia="cs-CZ"/>
          <w14:ligatures w14:val="none"/>
        </w:rPr>
      </w:pPr>
      <w:r w:rsidRPr="00D03D4B">
        <w:rPr>
          <w:rFonts w:ascii="Arial" w:eastAsia="Times New Roman" w:hAnsi="Arial" w:cs="Arial"/>
          <w:color w:val="000000"/>
          <w:kern w:val="0"/>
          <w:sz w:val="45"/>
          <w:szCs w:val="45"/>
          <w:lang w:eastAsia="cs-CZ"/>
          <w14:ligatures w14:val="none"/>
        </w:rPr>
        <w:t>4. Zaslání zboží k opravě a stav tohoto zboží s ohledem na požadavek na bezpečnost</w:t>
      </w:r>
    </w:p>
    <w:p w14:paraId="2E9EDEE5"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4.1. Objednatel zašle zboží určené k servisu:</w:t>
      </w:r>
      <w:r w:rsidRPr="00D03D4B">
        <w:rPr>
          <w:rFonts w:ascii="Arial" w:eastAsia="Times New Roman" w:hAnsi="Arial" w:cs="Arial"/>
          <w:color w:val="000000"/>
          <w:kern w:val="0"/>
          <w:sz w:val="24"/>
          <w:szCs w:val="24"/>
          <w:lang w:eastAsia="cs-CZ"/>
          <w14:ligatures w14:val="none"/>
        </w:rPr>
        <w:br/>
        <w:t>a) prostřednictvím jím zvolené přepravní společnosti či pošty – v takovém případě nese objednatel riziko nebezpečí vzniku škody na zboží a náklady této dopravy sám, nebo</w:t>
      </w:r>
      <w:r w:rsidRPr="00D03D4B">
        <w:rPr>
          <w:rFonts w:ascii="Arial" w:eastAsia="Times New Roman" w:hAnsi="Arial" w:cs="Arial"/>
          <w:color w:val="000000"/>
          <w:kern w:val="0"/>
          <w:sz w:val="24"/>
          <w:szCs w:val="24"/>
          <w:lang w:eastAsia="cs-CZ"/>
          <w14:ligatures w14:val="none"/>
        </w:rPr>
        <w:br/>
        <w:t>b) prostřednictvím smluvního přepravce společnosti Bosch, který si zboží vyzvedne na adrese určené v objednávce – v takovém případě nese riziko nebezpečí vzniku škody na zboží a náklady této dopravy společnost Bosch.</w:t>
      </w:r>
    </w:p>
    <w:p w14:paraId="1FD9B682"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4.2. Společnost Bosch přijímá zboží do servisu zaslané pouze způsobem dle čl. 4.1 výše. </w:t>
      </w:r>
      <w:proofErr w:type="gramStart"/>
      <w:r w:rsidRPr="00D03D4B">
        <w:rPr>
          <w:rFonts w:ascii="Arial" w:eastAsia="Times New Roman" w:hAnsi="Arial" w:cs="Arial"/>
          <w:color w:val="000000"/>
          <w:kern w:val="0"/>
          <w:sz w:val="24"/>
          <w:szCs w:val="24"/>
          <w:lang w:eastAsia="cs-CZ"/>
          <w14:ligatures w14:val="none"/>
        </w:rPr>
        <w:t>Obdrží</w:t>
      </w:r>
      <w:proofErr w:type="gramEnd"/>
      <w:r w:rsidRPr="00D03D4B">
        <w:rPr>
          <w:rFonts w:ascii="Arial" w:eastAsia="Times New Roman" w:hAnsi="Arial" w:cs="Arial"/>
          <w:color w:val="000000"/>
          <w:kern w:val="0"/>
          <w:sz w:val="24"/>
          <w:szCs w:val="24"/>
          <w:lang w:eastAsia="cs-CZ"/>
          <w14:ligatures w14:val="none"/>
        </w:rPr>
        <w:t>-li zásilku „na účet adresáta“, nebude tato přijata.</w:t>
      </w:r>
    </w:p>
    <w:p w14:paraId="7E3B5F5B"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4.3. S ohledem na povahu zboží (elektrozařízení) je objednatel povinen (není-li domluveno jinak) zaslat zboží k opravě ve stavu, v jakém jej zakoupil vč. originálních dílů a příslušenství (kabely apod.) a při dodržení veškerých právních předpisů, které upravují případné povinnosti odesílatele v souvislosti s přepravou zboží. Pokud je zjevné, že na zboží došlo k zásahu třetích osob (neodborná oprava, výměna součástek apod.) nebo je zboží z jakéhokoli jiného obdobného technického důvodu nemožné opravit při dodržení všech bezpečnostních požadavků a standardů, není společnost Bosch povinna zboží k opravě přijmout a toto bude vráceno objednateli na jeho náklady.</w:t>
      </w:r>
    </w:p>
    <w:p w14:paraId="46C626DC"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4.4. Objednatel bere na vědomí, že s ohledem na povahu zboží může být za účelem určení vady a způsobu opravy nutné zboží zcela rozebrat. Cena těchto prací (diagnostiky) je určena ceníkem a nejde-li o záruční opravu, je objednatel tyto práce povinen uhradit. Jsou-li náklady opravy vyšší než cena nového zboží či jeho části, kontaktuje společnost Bosch objednatele a dohodnou se na dalším postupu; nedojde-li k dohodě do 21 dnů a / nebo objednatel si odmítá převzít předmětné zboží zpět (nebo objednatel vůbec nekomunikuje apod.), je společnost Bosch oprávněna zajistit likvidaci zboží v souladu s příslušnými právními předpisy, a to vše bez náhrady.</w:t>
      </w:r>
    </w:p>
    <w:p w14:paraId="3ACDA90D"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w:t>
      </w:r>
    </w:p>
    <w:p w14:paraId="7EDB3D79" w14:textId="77777777" w:rsidR="00D03D4B" w:rsidRPr="00D03D4B" w:rsidRDefault="00D03D4B" w:rsidP="00D03D4B">
      <w:pPr>
        <w:shd w:val="clear" w:color="auto" w:fill="FFFFFF"/>
        <w:spacing w:before="300" w:after="150" w:line="240" w:lineRule="auto"/>
        <w:outlineLvl w:val="1"/>
        <w:rPr>
          <w:rFonts w:ascii="Arial" w:eastAsia="Times New Roman" w:hAnsi="Arial" w:cs="Arial"/>
          <w:color w:val="000000"/>
          <w:kern w:val="0"/>
          <w:sz w:val="45"/>
          <w:szCs w:val="45"/>
          <w:lang w:eastAsia="cs-CZ"/>
          <w14:ligatures w14:val="none"/>
        </w:rPr>
      </w:pPr>
      <w:r w:rsidRPr="00D03D4B">
        <w:rPr>
          <w:rFonts w:ascii="Arial" w:eastAsia="Times New Roman" w:hAnsi="Arial" w:cs="Arial"/>
          <w:color w:val="000000"/>
          <w:kern w:val="0"/>
          <w:sz w:val="45"/>
          <w:szCs w:val="45"/>
          <w:lang w:eastAsia="cs-CZ"/>
          <w14:ligatures w14:val="none"/>
        </w:rPr>
        <w:lastRenderedPageBreak/>
        <w:t>5. Zrušení objednávky opravy a odstoupení od smlouvy</w:t>
      </w:r>
    </w:p>
    <w:p w14:paraId="3BD23E6C"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5.1. Objednatel je oprávněn zrušit objednávky, které dosud nebyly společností Bosch potvrzeny (tj. ty objednávky, u kterých zatím nedošlo k uzavření smlouvy), a to telefonicky nebo e-mailovou zprávou. Pozdější zrušení objednávky je možné pouze po dohodě se společností Bosch.</w:t>
      </w:r>
    </w:p>
    <w:p w14:paraId="0BB18BA1"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5.2. U smluv o dílo uzavřených distančním způsobem může objednatel, který je spotřebitelem, odstoupit od smlouvy bez udání důvodu ve lhůtě 14 dnů ode dne následujícího po převzetí plnění od společnosti Bosch.</w:t>
      </w:r>
    </w:p>
    <w:p w14:paraId="35466386"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5.3. Objednatel – spotřebitel, však od smlouvy o dílo není oprávněn odstoupit, pokud společnost Bosch již poskytla své služby (splnila své povinnosti o dílo) a objednatel – spotřebitel dal výslovný souhlas ke splnění před uplynutím lhůty pro odstoupení od smlouvy a poskytovatel před uzavřením smlouvy sdělil spotřebiteli, že v případě úplného poskytnutí služby pozbude právo na odstoupení od smlouvy.</w:t>
      </w:r>
    </w:p>
    <w:p w14:paraId="6864E2D2"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5.4. Pro účely uplatnění práva na odstoupení od smlouvy musí spotřebitel o svém odstoupení od smlouvy informovat společnost Bosch (v odstoupení uvede své jméno a příjmení, adresu a případně své telefonní a faxové číslo a e-mailovou adresu) formou jednostranného právního jednání (například dopisem zaslaným prostřednictvím provozovatele poštovních služeb na adresu Robert Bosch odbytová s.r.o., Bosch Service Center PT, K Vápence 1621/16, 692 01 Mikulov, nebo e-mailem na servis.naradi@cz.bosch.com). Pro usnadnění komunikace je vhodné v odstoupení uvést datum uzavření smlouvy, bankovní spojení a zvolený způsob vrácení zboží. Spotřebitel může k odstoupení od smlouvy použít také vzorový formulář pro odstoupení od smlouvy, který je k dispozici na webové stránce www.bosch.cz. Využije-li spotřebitel této možnosti, obratem mu bude zasláno potvrzení o přijetí oznámení o odstoupení od smlouvy.</w:t>
      </w:r>
    </w:p>
    <w:p w14:paraId="015E75A6"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5.5. Odstoupení od smlouvy spotřebitel společnosti Bosch odešle nebo předá před uplynutím příslušné </w:t>
      </w:r>
      <w:proofErr w:type="gramStart"/>
      <w:r w:rsidRPr="00D03D4B">
        <w:rPr>
          <w:rFonts w:ascii="Arial" w:eastAsia="Times New Roman" w:hAnsi="Arial" w:cs="Arial"/>
          <w:color w:val="000000"/>
          <w:kern w:val="0"/>
          <w:sz w:val="24"/>
          <w:szCs w:val="24"/>
          <w:lang w:eastAsia="cs-CZ"/>
          <w14:ligatures w14:val="none"/>
        </w:rPr>
        <w:t>14 denní</w:t>
      </w:r>
      <w:proofErr w:type="gramEnd"/>
      <w:r w:rsidRPr="00D03D4B">
        <w:rPr>
          <w:rFonts w:ascii="Arial" w:eastAsia="Times New Roman" w:hAnsi="Arial" w:cs="Arial"/>
          <w:color w:val="000000"/>
          <w:kern w:val="0"/>
          <w:sz w:val="24"/>
          <w:szCs w:val="24"/>
          <w:lang w:eastAsia="cs-CZ"/>
          <w14:ligatures w14:val="none"/>
        </w:rPr>
        <w:t xml:space="preserve"> lhůty.</w:t>
      </w:r>
    </w:p>
    <w:p w14:paraId="1FD40F3D"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5.6. Pokud objednatel uhradil cenu servisu a společnosti Bosch nedal výslovný souhlas k provedení objednaných prací před uplynutím lhůty k odstoupení od smlouvy, vrátí společnost Bosch objednateli částku plně odpovídající ceně opravárenských prací, a to do 14 dnů od odstoupení od smlouvy a způsobem, kterým byla cena servisu uhrazena.</w:t>
      </w:r>
    </w:p>
    <w:p w14:paraId="255957E7"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w:t>
      </w:r>
    </w:p>
    <w:p w14:paraId="6F8DF57F" w14:textId="77777777" w:rsidR="00D03D4B" w:rsidRPr="00D03D4B" w:rsidRDefault="00D03D4B" w:rsidP="00D03D4B">
      <w:pPr>
        <w:shd w:val="clear" w:color="auto" w:fill="FFFFFF"/>
        <w:spacing w:before="300" w:after="150" w:line="240" w:lineRule="auto"/>
        <w:outlineLvl w:val="1"/>
        <w:rPr>
          <w:rFonts w:ascii="Arial" w:eastAsia="Times New Roman" w:hAnsi="Arial" w:cs="Arial"/>
          <w:color w:val="000000"/>
          <w:kern w:val="0"/>
          <w:sz w:val="45"/>
          <w:szCs w:val="45"/>
          <w:lang w:eastAsia="cs-CZ"/>
          <w14:ligatures w14:val="none"/>
        </w:rPr>
      </w:pPr>
      <w:r w:rsidRPr="00D03D4B">
        <w:rPr>
          <w:rFonts w:ascii="Arial" w:eastAsia="Times New Roman" w:hAnsi="Arial" w:cs="Arial"/>
          <w:color w:val="000000"/>
          <w:kern w:val="0"/>
          <w:sz w:val="45"/>
          <w:szCs w:val="45"/>
          <w:lang w:eastAsia="cs-CZ"/>
          <w14:ligatures w14:val="none"/>
        </w:rPr>
        <w:t>6. Ceny, cenové hranice pro opravárenské práce a předběžná kalkulace nákladů</w:t>
      </w:r>
    </w:p>
    <w:p w14:paraId="340FF0A7"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6.1. Ceny za opravárenské práce a další případné náklady vycházejí z ceníku společnosti Bosch platného ke dni vyhotovení objednávky. Pokud je rozhodující </w:t>
      </w:r>
      <w:r w:rsidRPr="00D03D4B">
        <w:rPr>
          <w:rFonts w:ascii="Arial" w:eastAsia="Times New Roman" w:hAnsi="Arial" w:cs="Arial"/>
          <w:color w:val="000000"/>
          <w:kern w:val="0"/>
          <w:sz w:val="24"/>
          <w:szCs w:val="24"/>
          <w:lang w:eastAsia="cs-CZ"/>
          <w14:ligatures w14:val="none"/>
        </w:rPr>
        <w:lastRenderedPageBreak/>
        <w:t>datum uvedené na objednávce opravy. Opravárenské práce v rámci záruky jsou pro objednatele bezplatné.</w:t>
      </w:r>
    </w:p>
    <w:p w14:paraId="628FFAED"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6.2. Objednávka opravy je ohledně ceny za opravárenské práce závazná pouze do cenové hranice v ní uvedené. Nedosáhne-li cena za opravárenské práce dohodnutou cenovou hranici, jsou objednateli účtovány pouze skutečně vzniklé náklady.</w:t>
      </w:r>
    </w:p>
    <w:p w14:paraId="489A4225"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6.3. Pokud společnost Bosch v rámci prohlídky zboží po jeho obdržení zjistí, že skutečné náklady na opravárenské práce budou vyšší než dohodnutá cenová hranice, nebo zjistí-li se, že objednatel při zaslání objednávky chybně vycházel z bezplatné záruční opravy, </w:t>
      </w:r>
      <w:proofErr w:type="gramStart"/>
      <w:r w:rsidRPr="00D03D4B">
        <w:rPr>
          <w:rFonts w:ascii="Arial" w:eastAsia="Times New Roman" w:hAnsi="Arial" w:cs="Arial"/>
          <w:color w:val="000000"/>
          <w:kern w:val="0"/>
          <w:sz w:val="24"/>
          <w:szCs w:val="24"/>
          <w:lang w:eastAsia="cs-CZ"/>
          <w14:ligatures w14:val="none"/>
        </w:rPr>
        <w:t>vytvoří</w:t>
      </w:r>
      <w:proofErr w:type="gramEnd"/>
      <w:r w:rsidRPr="00D03D4B">
        <w:rPr>
          <w:rFonts w:ascii="Arial" w:eastAsia="Times New Roman" w:hAnsi="Arial" w:cs="Arial"/>
          <w:color w:val="000000"/>
          <w:kern w:val="0"/>
          <w:sz w:val="24"/>
          <w:szCs w:val="24"/>
          <w:lang w:eastAsia="cs-CZ"/>
          <w14:ligatures w14:val="none"/>
        </w:rPr>
        <w:t xml:space="preserve"> společnost Bosch pro objednatele předběžnou kalkulaci nákladů a zašle ji e-mailem</w:t>
      </w:r>
      <w:r w:rsidRPr="00D03D4B">
        <w:rPr>
          <w:rFonts w:ascii="Arial" w:eastAsia="Times New Roman" w:hAnsi="Arial" w:cs="Arial"/>
          <w:color w:val="000000"/>
          <w:kern w:val="0"/>
          <w:sz w:val="24"/>
          <w:szCs w:val="24"/>
          <w:lang w:eastAsia="cs-CZ"/>
          <w14:ligatures w14:val="none"/>
        </w:rPr>
        <w:br/>
        <w:t>na adresu objednatele uvedenou v objednávce opravy. Nabídka na opravu dle předběžné kalkulace představuje návrh dodatku k původní objednávce opravy.</w:t>
      </w:r>
    </w:p>
    <w:p w14:paraId="60E85C6E"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6.4. Pokud objednatel do 3 týdnů po doručení předběžné kalkulace nákladů písemně akceptuje nabídku na opravu předloženou v předběžné kalkulaci, je uzavřen dodatek k původní objednávce opravy za podmínek předběžné kalkulace nákladů. Pokud objednatel neakceptuje nabídku na opravu dle předběžné kalkulace nákladů, není dodatek k původní objednávce opravy platně uzavřen a původní objednávka je zrušena.</w:t>
      </w:r>
    </w:p>
    <w:p w14:paraId="4D2EE3BE"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6.5. Neakceptuje-li ve výše uvedené lhůtě objednatel nabídku na opravu dle předběžné kalkulace, zašle společnost Bosch zboží k opravě zpět na dodací adresu uvedenou v objednávce opravy (a to na náklady objednatele, není-li dohodnuto jinak). Namísto zaslání zpět může objednatel také písemně pověřit společnost Bosch likvidací nářadí určeného k opravě.</w:t>
      </w:r>
    </w:p>
    <w:p w14:paraId="1AE3CC90"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6.6. Společnost Bosch má vůči objednateli právo na náhradu skutečně vynaložených nákladů v souvislosti s původní objednávkou opravy. Společnost Bosch má rovněž vůči objednateli právo na náhradu skutečně vynaložených nákladů v souvislosti s původní objednávkou opravy v případě, kdy objednatel při udělení této objednávky chybně vycházel z bezplatné záruční opravy. V takovém případě může společnost Bosch uplatnit své zákonné zadržovací právo.</w:t>
      </w:r>
    </w:p>
    <w:p w14:paraId="302B704D"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6.7. Podmínky odpovědnosti prodávajícího za vady zboží dodaného do servisu vychází z kupní smlouvy uzavřené mezi objednatelem a prodávajícím nebo ze záruky poskytnuté výrobcem a těmito podmínkami nejsou dotčeny.</w:t>
      </w:r>
    </w:p>
    <w:p w14:paraId="0D801876"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w:t>
      </w:r>
    </w:p>
    <w:p w14:paraId="06371C38" w14:textId="77777777" w:rsidR="00D03D4B" w:rsidRPr="00D03D4B" w:rsidRDefault="00D03D4B" w:rsidP="00D03D4B">
      <w:pPr>
        <w:shd w:val="clear" w:color="auto" w:fill="FFFFFF"/>
        <w:spacing w:before="300" w:after="150" w:line="240" w:lineRule="auto"/>
        <w:outlineLvl w:val="1"/>
        <w:rPr>
          <w:rFonts w:ascii="Arial" w:eastAsia="Times New Roman" w:hAnsi="Arial" w:cs="Arial"/>
          <w:color w:val="000000"/>
          <w:kern w:val="0"/>
          <w:sz w:val="45"/>
          <w:szCs w:val="45"/>
          <w:lang w:eastAsia="cs-CZ"/>
          <w14:ligatures w14:val="none"/>
        </w:rPr>
      </w:pPr>
      <w:r w:rsidRPr="00D03D4B">
        <w:rPr>
          <w:rFonts w:ascii="Arial" w:eastAsia="Times New Roman" w:hAnsi="Arial" w:cs="Arial"/>
          <w:color w:val="000000"/>
          <w:kern w:val="0"/>
          <w:sz w:val="45"/>
          <w:szCs w:val="45"/>
          <w:lang w:eastAsia="cs-CZ"/>
          <w14:ligatures w14:val="none"/>
        </w:rPr>
        <w:t>7. Vrácení a odběr opraveného zboží; platební podmínky</w:t>
      </w:r>
    </w:p>
    <w:p w14:paraId="0B425069"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7.1. Po ukončení opravárenských prací a uhrazení jejich ceny ze strany objednatele odešle společnost Bosch opravené zboží na dodací adresu uvedenou v objednávce opravy prostřednictvím svého smluvního dopravce. U opravárenských prací, u kterých se nejedná o záruční opravy, probíhá vrácení opraveného zboží pouze na </w:t>
      </w:r>
      <w:r w:rsidRPr="00D03D4B">
        <w:rPr>
          <w:rFonts w:ascii="Arial" w:eastAsia="Times New Roman" w:hAnsi="Arial" w:cs="Arial"/>
          <w:color w:val="000000"/>
          <w:kern w:val="0"/>
          <w:sz w:val="24"/>
          <w:szCs w:val="24"/>
          <w:lang w:eastAsia="cs-CZ"/>
          <w14:ligatures w14:val="none"/>
        </w:rPr>
        <w:lastRenderedPageBreak/>
        <w:t>náklady objednatele (na dobírku), není-li výslovně dohodnuto jinak. Náklady na dopravu mimozáručních oprav nese objednatel a je zpoplatněna dle aktuálního ceníku dopravce.</w:t>
      </w:r>
    </w:p>
    <w:p w14:paraId="0A138B3D"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7.2. Objednatel je povinen zkontrolovat funkčnost opraveného nářadí neprodleně po jeho obdržení a zjevné vady oznámit společnosti Bosch nejpozději do 14 dní ode dne převzetí; v opačném případě nebude ke zjevným vadám přihlíženo.</w:t>
      </w:r>
    </w:p>
    <w:p w14:paraId="2AD15464"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7.3. Není-li dohodnuto jinak, je objednatel povinen uhradit cenu servisu při převzetí opraveného zboží dopravci (platba na dobírku).</w:t>
      </w:r>
    </w:p>
    <w:p w14:paraId="3B9F40C4"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w:t>
      </w:r>
    </w:p>
    <w:p w14:paraId="67848122" w14:textId="77777777" w:rsidR="00D03D4B" w:rsidRPr="00D03D4B" w:rsidRDefault="00D03D4B" w:rsidP="00D03D4B">
      <w:pPr>
        <w:shd w:val="clear" w:color="auto" w:fill="FFFFFF"/>
        <w:spacing w:before="300" w:after="150" w:line="240" w:lineRule="auto"/>
        <w:outlineLvl w:val="1"/>
        <w:rPr>
          <w:rFonts w:ascii="Arial" w:eastAsia="Times New Roman" w:hAnsi="Arial" w:cs="Arial"/>
          <w:color w:val="000000"/>
          <w:kern w:val="0"/>
          <w:sz w:val="45"/>
          <w:szCs w:val="45"/>
          <w:lang w:eastAsia="cs-CZ"/>
          <w14:ligatures w14:val="none"/>
        </w:rPr>
      </w:pPr>
      <w:r w:rsidRPr="00D03D4B">
        <w:rPr>
          <w:rFonts w:ascii="Arial" w:eastAsia="Times New Roman" w:hAnsi="Arial" w:cs="Arial"/>
          <w:color w:val="000000"/>
          <w:kern w:val="0"/>
          <w:sz w:val="45"/>
          <w:szCs w:val="45"/>
          <w:lang w:eastAsia="cs-CZ"/>
          <w14:ligatures w14:val="none"/>
        </w:rPr>
        <w:t>8. Odpovědnost za vady opravy; nadstandardní záruka</w:t>
      </w:r>
    </w:p>
    <w:p w14:paraId="615ADEB3"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8.1. Společnost Bosch odpovídá za vady, které má provedená oprava zboží při převzetí věci objednatelem, jakož i za vady, které se vyskytnou na opravené části zboží po převzetí opravené věci v záruční době (vztahující se k opravě). Společnost Bosch poskytuje záruční dobu 12 měsíců na provedenou mimozáruční opravu i celé opravované zařízení od převzetí opraveného zboží v rámci mimozáruční opravy. U objednatele – spotřebitele se na nové vyměněné součástky v rámci mimozáruční opravy vztahuje zákonná záruční doba v délce 24 měsíců od převzetí opraveného zboží. Opravou nebo výměnou jakéhokoliv dílu nebo součásti v rámci záruční opravy nedochází k prodloužení záruční doby zboží (kromě prodloužení o dobu opravy).</w:t>
      </w:r>
    </w:p>
    <w:p w14:paraId="761E61B3"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8.2. Reklamaci opravy objednatel objednává stejným způsobem jako provedení servisu zboží a dle těchto podmínek s tím, že do objednávky uvede:</w:t>
      </w:r>
      <w:r w:rsidRPr="00D03D4B">
        <w:rPr>
          <w:rFonts w:ascii="Arial" w:eastAsia="Times New Roman" w:hAnsi="Arial" w:cs="Arial"/>
          <w:color w:val="000000"/>
          <w:kern w:val="0"/>
          <w:sz w:val="24"/>
          <w:szCs w:val="24"/>
          <w:lang w:eastAsia="cs-CZ"/>
          <w14:ligatures w14:val="none"/>
        </w:rPr>
        <w:br/>
        <w:t>a) že jde o reklamaci opravy,</w:t>
      </w:r>
      <w:r w:rsidRPr="00D03D4B">
        <w:rPr>
          <w:rFonts w:ascii="Arial" w:eastAsia="Times New Roman" w:hAnsi="Arial" w:cs="Arial"/>
          <w:color w:val="000000"/>
          <w:kern w:val="0"/>
          <w:sz w:val="24"/>
          <w:szCs w:val="24"/>
          <w:lang w:eastAsia="cs-CZ"/>
          <w14:ligatures w14:val="none"/>
        </w:rPr>
        <w:br/>
        <w:t>b) popíše, v čem vada spočívá nebo jak se projevuje,</w:t>
      </w:r>
      <w:r w:rsidRPr="00D03D4B">
        <w:rPr>
          <w:rFonts w:ascii="Arial" w:eastAsia="Times New Roman" w:hAnsi="Arial" w:cs="Arial"/>
          <w:color w:val="000000"/>
          <w:kern w:val="0"/>
          <w:sz w:val="24"/>
          <w:szCs w:val="24"/>
          <w:lang w:eastAsia="cs-CZ"/>
          <w14:ligatures w14:val="none"/>
        </w:rPr>
        <w:br/>
        <w:t>c) identifikuje předchozí provedenou opravu (např. uvedením čísla původní objednávky apod.), a</w:t>
      </w:r>
      <w:r w:rsidRPr="00D03D4B">
        <w:rPr>
          <w:rFonts w:ascii="Arial" w:eastAsia="Times New Roman" w:hAnsi="Arial" w:cs="Arial"/>
          <w:color w:val="000000"/>
          <w:kern w:val="0"/>
          <w:sz w:val="24"/>
          <w:szCs w:val="24"/>
          <w:lang w:eastAsia="cs-CZ"/>
          <w14:ligatures w14:val="none"/>
        </w:rPr>
        <w:br/>
        <w:t>d) uvede požadavek na způsob vyřízení reklamace – tj. uvede, zda chce vadu odstranit (opravou nebo výměnou součástky apod., není-li oprava možná), nebo poskytnout slevu z kupní ceny nebo odstoupit od smlouvy.</w:t>
      </w:r>
    </w:p>
    <w:p w14:paraId="069706B8"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8.3. Změna volby práva z vad bez souhlasu společnosti Bosch je možná jen tehdy, žádal-li objednatel opravu vady, která se ukáže být neodstranitelná.</w:t>
      </w:r>
    </w:p>
    <w:p w14:paraId="6AE96987"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8.4. Nezvolí-li objednatel své právo z podstatného porušení smlouvy včas, má práva jako při nepodstatném porušení smlouvy.</w:t>
      </w:r>
    </w:p>
    <w:p w14:paraId="17825216"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8.5. Lhůta pro vyřízení reklamace </w:t>
      </w:r>
      <w:proofErr w:type="gramStart"/>
      <w:r w:rsidRPr="00D03D4B">
        <w:rPr>
          <w:rFonts w:ascii="Arial" w:eastAsia="Times New Roman" w:hAnsi="Arial" w:cs="Arial"/>
          <w:color w:val="000000"/>
          <w:kern w:val="0"/>
          <w:sz w:val="24"/>
          <w:szCs w:val="24"/>
          <w:lang w:eastAsia="cs-CZ"/>
          <w14:ligatures w14:val="none"/>
        </w:rPr>
        <w:t>běží</w:t>
      </w:r>
      <w:proofErr w:type="gramEnd"/>
      <w:r w:rsidRPr="00D03D4B">
        <w:rPr>
          <w:rFonts w:ascii="Arial" w:eastAsia="Times New Roman" w:hAnsi="Arial" w:cs="Arial"/>
          <w:color w:val="000000"/>
          <w:kern w:val="0"/>
          <w:sz w:val="24"/>
          <w:szCs w:val="24"/>
          <w:lang w:eastAsia="cs-CZ"/>
          <w14:ligatures w14:val="none"/>
        </w:rPr>
        <w:t xml:space="preserve"> od předání/doručení zboží společnosti Bosch. Společnost Bosch je povinna bezodkladně, nejpozději do tří pracovních dnů, rozhodnout o reklamaci, případně o tom, že je k rozhodnutí potřebné odborné posouzení.</w:t>
      </w:r>
    </w:p>
    <w:p w14:paraId="7D93DB26"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xml:space="preserve">8.6. Odstranění vad bude provedeno po uznání odpovědnosti za vady zboží dle rozhodnutí společnosti Bosch buď bezplatnou opravou nebo výměnou za součástku </w:t>
      </w:r>
      <w:r w:rsidRPr="00D03D4B">
        <w:rPr>
          <w:rFonts w:ascii="Arial" w:eastAsia="Times New Roman" w:hAnsi="Arial" w:cs="Arial"/>
          <w:color w:val="000000"/>
          <w:kern w:val="0"/>
          <w:sz w:val="24"/>
          <w:szCs w:val="24"/>
          <w:lang w:eastAsia="cs-CZ"/>
          <w14:ligatures w14:val="none"/>
        </w:rPr>
        <w:lastRenderedPageBreak/>
        <w:t>/ výrobek BOSCH stejného typu nebo za stejný nebo jeho následující model nebo poskytnutím přiměřené slevy nebo vrácením kupní ceny objednateli (není-li možné reklamaci vyřídit žádným předchozím způsobem). Vyměněné výrobky BOSCH a náhradní díly se stávají majetkem společnosti Bosch.</w:t>
      </w:r>
    </w:p>
    <w:p w14:paraId="2C4B33BF"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8.7. Vyřízením práv z odpovědnosti za vady nebo ze smluvní záruky nedochází k prodloužení zákonné odpovědnosti za vady, resp. záruční doby.</w:t>
      </w:r>
    </w:p>
    <w:p w14:paraId="5C0CF270"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w:t>
      </w:r>
    </w:p>
    <w:p w14:paraId="77BD9A89" w14:textId="77777777" w:rsidR="00D03D4B" w:rsidRPr="00D03D4B" w:rsidRDefault="00D03D4B" w:rsidP="00D03D4B">
      <w:pPr>
        <w:shd w:val="clear" w:color="auto" w:fill="FFFFFF"/>
        <w:spacing w:before="300" w:after="150" w:line="240" w:lineRule="auto"/>
        <w:outlineLvl w:val="1"/>
        <w:rPr>
          <w:rFonts w:ascii="Arial" w:eastAsia="Times New Roman" w:hAnsi="Arial" w:cs="Arial"/>
          <w:color w:val="000000"/>
          <w:kern w:val="0"/>
          <w:sz w:val="45"/>
          <w:szCs w:val="45"/>
          <w:lang w:eastAsia="cs-CZ"/>
          <w14:ligatures w14:val="none"/>
        </w:rPr>
      </w:pPr>
      <w:r w:rsidRPr="00D03D4B">
        <w:rPr>
          <w:rFonts w:ascii="Arial" w:eastAsia="Times New Roman" w:hAnsi="Arial" w:cs="Arial"/>
          <w:color w:val="000000"/>
          <w:kern w:val="0"/>
          <w:sz w:val="45"/>
          <w:szCs w:val="45"/>
          <w:lang w:eastAsia="cs-CZ"/>
          <w14:ligatures w14:val="none"/>
        </w:rPr>
        <w:t>9. Náhrada újmy</w:t>
      </w:r>
    </w:p>
    <w:p w14:paraId="3FDE7088"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9.1. Za případnou újmu odpovídá společnost Bosch v rámci platných právních předpisů. Objednatel je povinen počínat si tak, aby nedocházelo k újmě na zdraví, na majetku, na přírodě a životním prostředí. Objednatel a společnost Bosch si sjednávají, že povinnost společnosti Bosch k náhradě újmy, kterou způsobila, je omezena částkou, která odpovídá aktuální hodnotě opravovaného zboží.</w:t>
      </w:r>
    </w:p>
    <w:p w14:paraId="538FE77F"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9.2. Jestliže je odpovědnost společností Bosch vyloučená, nebo omezená, platí to také pro osobní odpovědnost zaměstnanců, pracovníků, spolupracovníků, zástupců a pověřenců společnosti Bosch.</w:t>
      </w:r>
    </w:p>
    <w:p w14:paraId="52B0E806"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w:t>
      </w:r>
    </w:p>
    <w:p w14:paraId="67C215CE" w14:textId="77777777" w:rsidR="00D03D4B" w:rsidRPr="00D03D4B" w:rsidRDefault="00D03D4B" w:rsidP="00D03D4B">
      <w:pPr>
        <w:shd w:val="clear" w:color="auto" w:fill="FFFFFF"/>
        <w:spacing w:before="300" w:after="150" w:line="240" w:lineRule="auto"/>
        <w:outlineLvl w:val="1"/>
        <w:rPr>
          <w:rFonts w:ascii="Arial" w:eastAsia="Times New Roman" w:hAnsi="Arial" w:cs="Arial"/>
          <w:color w:val="000000"/>
          <w:kern w:val="0"/>
          <w:sz w:val="45"/>
          <w:szCs w:val="45"/>
          <w:lang w:eastAsia="cs-CZ"/>
          <w14:ligatures w14:val="none"/>
        </w:rPr>
      </w:pPr>
      <w:r w:rsidRPr="00D03D4B">
        <w:rPr>
          <w:rFonts w:ascii="Arial" w:eastAsia="Times New Roman" w:hAnsi="Arial" w:cs="Arial"/>
          <w:color w:val="000000"/>
          <w:kern w:val="0"/>
          <w:sz w:val="45"/>
          <w:szCs w:val="45"/>
          <w:lang w:eastAsia="cs-CZ"/>
          <w14:ligatures w14:val="none"/>
        </w:rPr>
        <w:t>10. Ochrana osobních údajů</w:t>
      </w:r>
    </w:p>
    <w:p w14:paraId="1BCB61B2"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10.1. Informace o zpracování osobních údajů v souvislosti s provozem webové stránky www.bosch.cz i v souvislosti s prováděním opravárenských prací jsou poskytovány v samostatném Prohlášení o ochraně údajů dostupném na uvedené webové stránce, resp. v rámci objednávkového formuláře.</w:t>
      </w:r>
    </w:p>
    <w:p w14:paraId="646FA5AE"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w:t>
      </w:r>
    </w:p>
    <w:p w14:paraId="2A33F102" w14:textId="77777777" w:rsidR="00D03D4B" w:rsidRPr="00D03D4B" w:rsidRDefault="00D03D4B" w:rsidP="00D03D4B">
      <w:pPr>
        <w:shd w:val="clear" w:color="auto" w:fill="FFFFFF"/>
        <w:spacing w:before="300" w:after="150" w:line="240" w:lineRule="auto"/>
        <w:outlineLvl w:val="1"/>
        <w:rPr>
          <w:rFonts w:ascii="Arial" w:eastAsia="Times New Roman" w:hAnsi="Arial" w:cs="Arial"/>
          <w:color w:val="000000"/>
          <w:kern w:val="0"/>
          <w:sz w:val="45"/>
          <w:szCs w:val="45"/>
          <w:lang w:eastAsia="cs-CZ"/>
          <w14:ligatures w14:val="none"/>
        </w:rPr>
      </w:pPr>
      <w:r w:rsidRPr="00D03D4B">
        <w:rPr>
          <w:rFonts w:ascii="Arial" w:eastAsia="Times New Roman" w:hAnsi="Arial" w:cs="Arial"/>
          <w:color w:val="000000"/>
          <w:kern w:val="0"/>
          <w:sz w:val="45"/>
          <w:szCs w:val="45"/>
          <w:lang w:eastAsia="cs-CZ"/>
          <w14:ligatures w14:val="none"/>
        </w:rPr>
        <w:t>11. Obecná ustanovení</w:t>
      </w:r>
    </w:p>
    <w:p w14:paraId="25B1A9AD"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11.1. Objednatel není oprávněn postoupit práva a povinnosti vyplývající z objednávky opravy a z těchto podmínek bez předchozího písemného souhlasu společnosti Bosch. Jakékoliv postoupení v rozporu s podmínkami bude neplatné a neúčinné.</w:t>
      </w:r>
    </w:p>
    <w:p w14:paraId="2BC7246C"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11.2. Pokud je nějaké ustanovení těchto podmínek a dalších příslušných dohod neúčinné, nebo účinnosti pozbude, pak tím není dotčena platnost podmínek jako celku. Smluvní strany se zavazují nahradit neúčinné, nebo neproveditelné ustanovení úpravou, která tomuto ustanovení z hlediska hospodářského úspěchu co nejvíce odpovídá.</w:t>
      </w:r>
    </w:p>
    <w:p w14:paraId="11CCFD28"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11.3. Pro veškeré vztahy vycházející z objednávky opravy či z těchto podmínek platí české právo s vyloučením jeho kolizních norem a s vyloučením Úmluvy OSN o smlouvách o mezinárodní koupi zboží (CISG).</w:t>
      </w:r>
    </w:p>
    <w:p w14:paraId="0018AAAC"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lastRenderedPageBreak/>
        <w:t> </w:t>
      </w:r>
    </w:p>
    <w:p w14:paraId="4D58325E" w14:textId="77777777" w:rsidR="00D03D4B" w:rsidRPr="00D03D4B" w:rsidRDefault="00D03D4B" w:rsidP="00D03D4B">
      <w:pPr>
        <w:shd w:val="clear" w:color="auto" w:fill="FFFFFF"/>
        <w:spacing w:before="300" w:after="150" w:line="240" w:lineRule="auto"/>
        <w:outlineLvl w:val="1"/>
        <w:rPr>
          <w:rFonts w:ascii="Arial" w:eastAsia="Times New Roman" w:hAnsi="Arial" w:cs="Arial"/>
          <w:color w:val="000000"/>
          <w:kern w:val="0"/>
          <w:sz w:val="45"/>
          <w:szCs w:val="45"/>
          <w:lang w:eastAsia="cs-CZ"/>
          <w14:ligatures w14:val="none"/>
        </w:rPr>
      </w:pPr>
      <w:r w:rsidRPr="00D03D4B">
        <w:rPr>
          <w:rFonts w:ascii="Arial" w:eastAsia="Times New Roman" w:hAnsi="Arial" w:cs="Arial"/>
          <w:color w:val="000000"/>
          <w:kern w:val="0"/>
          <w:sz w:val="45"/>
          <w:szCs w:val="45"/>
          <w:lang w:eastAsia="cs-CZ"/>
          <w14:ligatures w14:val="none"/>
        </w:rPr>
        <w:t>12. Adresa a zákaznické centrum</w:t>
      </w:r>
    </w:p>
    <w:p w14:paraId="4B912E98"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12.1. Zboží k opravě (nářadí) zasílejte, prosím, výhradně na následující adresu:</w:t>
      </w:r>
      <w:r w:rsidRPr="00D03D4B">
        <w:rPr>
          <w:rFonts w:ascii="Arial" w:eastAsia="Times New Roman" w:hAnsi="Arial" w:cs="Arial"/>
          <w:color w:val="000000"/>
          <w:kern w:val="0"/>
          <w:sz w:val="24"/>
          <w:szCs w:val="24"/>
          <w:lang w:eastAsia="cs-CZ"/>
          <w14:ligatures w14:val="none"/>
        </w:rPr>
        <w:br/>
        <w:t>Robert Bosch odbytová s.r.o.</w:t>
      </w:r>
      <w:r w:rsidRPr="00D03D4B">
        <w:rPr>
          <w:rFonts w:ascii="Arial" w:eastAsia="Times New Roman" w:hAnsi="Arial" w:cs="Arial"/>
          <w:color w:val="000000"/>
          <w:kern w:val="0"/>
          <w:sz w:val="24"/>
          <w:szCs w:val="24"/>
          <w:lang w:eastAsia="cs-CZ"/>
          <w14:ligatures w14:val="none"/>
        </w:rPr>
        <w:br/>
        <w:t>Bosch Service Center PT</w:t>
      </w:r>
      <w:r w:rsidRPr="00D03D4B">
        <w:rPr>
          <w:rFonts w:ascii="Arial" w:eastAsia="Times New Roman" w:hAnsi="Arial" w:cs="Arial"/>
          <w:color w:val="000000"/>
          <w:kern w:val="0"/>
          <w:sz w:val="24"/>
          <w:szCs w:val="24"/>
          <w:lang w:eastAsia="cs-CZ"/>
          <w14:ligatures w14:val="none"/>
        </w:rPr>
        <w:br/>
        <w:t>K Vápence 1621/16</w:t>
      </w:r>
      <w:r w:rsidRPr="00D03D4B">
        <w:rPr>
          <w:rFonts w:ascii="Arial" w:eastAsia="Times New Roman" w:hAnsi="Arial" w:cs="Arial"/>
          <w:color w:val="000000"/>
          <w:kern w:val="0"/>
          <w:sz w:val="24"/>
          <w:szCs w:val="24"/>
          <w:lang w:eastAsia="cs-CZ"/>
          <w14:ligatures w14:val="none"/>
        </w:rPr>
        <w:br/>
        <w:t>692 01 Mikulov</w:t>
      </w:r>
    </w:p>
    <w:p w14:paraId="1BB55AA8"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12.2. Při otázkách týkajících se našeho opravárenského servisu a servisu náhradních dílů nás, prosím, kontaktujte e-mailem na </w:t>
      </w:r>
      <w:hyperlink r:id="rId5" w:history="1">
        <w:r w:rsidRPr="00D03D4B">
          <w:rPr>
            <w:rFonts w:ascii="Arial" w:eastAsia="Times New Roman" w:hAnsi="Arial" w:cs="Arial"/>
            <w:color w:val="00568F"/>
            <w:kern w:val="0"/>
            <w:sz w:val="24"/>
            <w:szCs w:val="24"/>
            <w:u w:val="single"/>
            <w:lang w:eastAsia="cs-CZ"/>
            <w14:ligatures w14:val="none"/>
          </w:rPr>
          <w:t>servis.naradi@cz.bosch.com</w:t>
        </w:r>
      </w:hyperlink>
      <w:r w:rsidRPr="00D03D4B">
        <w:rPr>
          <w:rFonts w:ascii="Arial" w:eastAsia="Times New Roman" w:hAnsi="Arial" w:cs="Arial"/>
          <w:color w:val="000000"/>
          <w:kern w:val="0"/>
          <w:sz w:val="24"/>
          <w:szCs w:val="24"/>
          <w:lang w:eastAsia="cs-CZ"/>
          <w14:ligatures w14:val="none"/>
        </w:rPr>
        <w:t> nebo na telefonním čísle +420 519 305 700.</w:t>
      </w:r>
    </w:p>
    <w:p w14:paraId="1763A5EB"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 </w:t>
      </w:r>
    </w:p>
    <w:p w14:paraId="64E0D567" w14:textId="77777777" w:rsidR="00D03D4B" w:rsidRPr="00D03D4B" w:rsidRDefault="00D03D4B" w:rsidP="00D03D4B">
      <w:pPr>
        <w:shd w:val="clear" w:color="auto" w:fill="FFFFFF"/>
        <w:spacing w:before="300" w:after="150" w:line="240" w:lineRule="auto"/>
        <w:outlineLvl w:val="1"/>
        <w:rPr>
          <w:rFonts w:ascii="Arial" w:eastAsia="Times New Roman" w:hAnsi="Arial" w:cs="Arial"/>
          <w:color w:val="000000"/>
          <w:kern w:val="0"/>
          <w:sz w:val="45"/>
          <w:szCs w:val="45"/>
          <w:lang w:eastAsia="cs-CZ"/>
          <w14:ligatures w14:val="none"/>
        </w:rPr>
      </w:pPr>
      <w:r w:rsidRPr="00D03D4B">
        <w:rPr>
          <w:rFonts w:ascii="Arial" w:eastAsia="Times New Roman" w:hAnsi="Arial" w:cs="Arial"/>
          <w:color w:val="000000"/>
          <w:kern w:val="0"/>
          <w:sz w:val="45"/>
          <w:szCs w:val="45"/>
          <w:lang w:eastAsia="cs-CZ"/>
          <w14:ligatures w14:val="none"/>
        </w:rPr>
        <w:t>13. Závěrečná ustanovení</w:t>
      </w:r>
    </w:p>
    <w:p w14:paraId="2067B0A1"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13.1. Jazykem komunikace mezi společností Bosch a objednatelem a jazykem smlouvy je český jazyk. Uzavřené smlouvy jsou archivovány společností Bosch v elektronické podobě a nejsou přístupné jiným osobám.</w:t>
      </w:r>
    </w:p>
    <w:p w14:paraId="44EFCCA8"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13.2. Znění podmínek může společnost Bosch průběžně měnit či doplňovat. Změněné podmínky jsou účinné dnem jejich zveřejnění. Práva a povinnosti společnosti Bosch a objednatele vzniklá přede dnem nabytí účinnosti nového znění podmínek nejsou změnou dotčeny. Podmínky v aktuálním znění jsou objednateli dostupné internetové adrese: www.bosch.cz a dále jsou objednateli zasílány na e-mail po obdržení objednávky.</w:t>
      </w:r>
    </w:p>
    <w:p w14:paraId="3E8B1D67"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13.3. Společnost Bosch je oprávněna k servisu zboží na základě živnostenského oprávnění. Živnostenskou kontrolu provádí v rámci své působnosti příslušný živnostenský úřad. Česká obchodní inspekce vykonává ve vymezeném rozsahu mimo jiné dozor nad dodržováním zákona č. 634/1992 Sb., o ochraně spotřebitele, ve znění pozdějších předpisů. Orgánem dohledu v případě objednatele – spotřebitele je ČOI a / nebo živnostenský úřad místně příslušný dle sídla provozovny (čl. 12), na který se objednatel – spotřebitel může obrátit.</w:t>
      </w:r>
    </w:p>
    <w:p w14:paraId="79F3C01F"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13.4. Je-li příjemcem služby od společnosti Bosch spotřebitel, je oprávněn podat návrh na mimosoudní řešení svého případného spotřebitelského sporu ze smlouvy uzavřené se společností Bosch určenému subjektu mimosoudního řešení sporů, kterým je například Česká obchodní inspekce (www.coi.cz) nebo prostřednictvím k tomu určené ADR platformy (https://ec.europa.eu/</w:t>
      </w:r>
      <w:proofErr w:type="spellStart"/>
      <w:r w:rsidRPr="00D03D4B">
        <w:rPr>
          <w:rFonts w:ascii="Arial" w:eastAsia="Times New Roman" w:hAnsi="Arial" w:cs="Arial"/>
          <w:color w:val="000000"/>
          <w:kern w:val="0"/>
          <w:sz w:val="24"/>
          <w:szCs w:val="24"/>
          <w:lang w:eastAsia="cs-CZ"/>
          <w14:ligatures w14:val="none"/>
        </w:rPr>
        <w:t>consumers</w:t>
      </w:r>
      <w:proofErr w:type="spellEnd"/>
      <w:r w:rsidRPr="00D03D4B">
        <w:rPr>
          <w:rFonts w:ascii="Arial" w:eastAsia="Times New Roman" w:hAnsi="Arial" w:cs="Arial"/>
          <w:color w:val="000000"/>
          <w:kern w:val="0"/>
          <w:sz w:val="24"/>
          <w:szCs w:val="24"/>
          <w:lang w:eastAsia="cs-CZ"/>
          <w14:ligatures w14:val="none"/>
        </w:rPr>
        <w:t>/</w:t>
      </w:r>
      <w:proofErr w:type="spellStart"/>
      <w:r w:rsidRPr="00D03D4B">
        <w:rPr>
          <w:rFonts w:ascii="Arial" w:eastAsia="Times New Roman" w:hAnsi="Arial" w:cs="Arial"/>
          <w:color w:val="000000"/>
          <w:kern w:val="0"/>
          <w:sz w:val="24"/>
          <w:szCs w:val="24"/>
          <w:lang w:eastAsia="cs-CZ"/>
          <w14:ligatures w14:val="none"/>
        </w:rPr>
        <w:t>odr</w:t>
      </w:r>
      <w:proofErr w:type="spellEnd"/>
      <w:r w:rsidRPr="00D03D4B">
        <w:rPr>
          <w:rFonts w:ascii="Arial" w:eastAsia="Times New Roman" w:hAnsi="Arial" w:cs="Arial"/>
          <w:color w:val="000000"/>
          <w:kern w:val="0"/>
          <w:sz w:val="24"/>
          <w:szCs w:val="24"/>
          <w:lang w:eastAsia="cs-CZ"/>
          <w14:ligatures w14:val="none"/>
        </w:rPr>
        <w:t>/). Předtím než bude přistoupeno k mimosoudnímu řešení sporu, společnost Bosch doporučuje objednateli pro vyřešení problému nejdříve kontaktovat společnost Bosch např. telefonicky na +420 519 305 700 nebo e-mailem </w:t>
      </w:r>
      <w:hyperlink r:id="rId6" w:history="1">
        <w:r w:rsidRPr="00D03D4B">
          <w:rPr>
            <w:rFonts w:ascii="Arial" w:eastAsia="Times New Roman" w:hAnsi="Arial" w:cs="Arial"/>
            <w:color w:val="00568F"/>
            <w:kern w:val="0"/>
            <w:sz w:val="24"/>
            <w:szCs w:val="24"/>
            <w:u w:val="single"/>
            <w:lang w:eastAsia="cs-CZ"/>
            <w14:ligatures w14:val="none"/>
          </w:rPr>
          <w:t>servis.naradi@cz.bosch.com</w:t>
        </w:r>
      </w:hyperlink>
      <w:r w:rsidRPr="00D03D4B">
        <w:rPr>
          <w:rFonts w:ascii="Arial" w:eastAsia="Times New Roman" w:hAnsi="Arial" w:cs="Arial"/>
          <w:color w:val="000000"/>
          <w:kern w:val="0"/>
          <w:sz w:val="24"/>
          <w:szCs w:val="24"/>
          <w:lang w:eastAsia="cs-CZ"/>
          <w14:ligatures w14:val="none"/>
        </w:rPr>
        <w:t>.</w:t>
      </w:r>
    </w:p>
    <w:p w14:paraId="171E5EF3"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13.5. Objednatel souhlasí s tím, aby mu faktura byla zaslána v elektronické podobě na jeho elektronickou adresu uvedenou v objednávce.</w:t>
      </w:r>
    </w:p>
    <w:p w14:paraId="032D4328"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lastRenderedPageBreak/>
        <w:t>13.6. Společnost Bosch zajišťuje zpětný odběr elektrozařízení v souladu s příslušnými právními předpisy. Objednatel je oprávněn odevzdat bezplatně staré elektrozařízení v provozovně společnosti Bosch (čl. 12), případně ho na své náklady zaslat na adresu provozovny poštou. Zpětný odběr elektrozařízení není vázán na nákup nového.</w:t>
      </w:r>
    </w:p>
    <w:p w14:paraId="7A7615D1"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13.7. V případě sporu vzniklého v souvislosti s objednávkou servisu a / nebo se Smlouvou a / nebo těmito podmínkami, budou smluvní strany řešit společným jednáním, a především smírnou cestou. V případě soudního řízení mezi společností Bosch a objednatelem – podnikatelem je místně příslušným soudem Obvodní soud pro Prahu 5, resp. Městský soud</w:t>
      </w:r>
      <w:r w:rsidRPr="00D03D4B">
        <w:rPr>
          <w:rFonts w:ascii="Arial" w:eastAsia="Times New Roman" w:hAnsi="Arial" w:cs="Arial"/>
          <w:color w:val="000000"/>
          <w:kern w:val="0"/>
          <w:sz w:val="24"/>
          <w:szCs w:val="24"/>
          <w:lang w:eastAsia="cs-CZ"/>
          <w14:ligatures w14:val="none"/>
        </w:rPr>
        <w:br/>
        <w:t>v Praze, je-li založena věcná příslušnost krajského soudu, ledaže zákon č. 99/1963 Sb., občanský soudní řád, ve znění pozdějších předpisů, stanoví příslušnost výlučnou.</w:t>
      </w:r>
    </w:p>
    <w:p w14:paraId="1F2FED4A" w14:textId="77777777" w:rsidR="00D03D4B" w:rsidRPr="00D03D4B" w:rsidRDefault="00D03D4B" w:rsidP="00D03D4B">
      <w:pPr>
        <w:shd w:val="clear" w:color="auto" w:fill="FFFFFF"/>
        <w:spacing w:after="150" w:line="300" w:lineRule="atLeast"/>
        <w:rPr>
          <w:rFonts w:ascii="Arial" w:eastAsia="Times New Roman" w:hAnsi="Arial" w:cs="Arial"/>
          <w:color w:val="000000"/>
          <w:kern w:val="0"/>
          <w:sz w:val="24"/>
          <w:szCs w:val="24"/>
          <w:lang w:eastAsia="cs-CZ"/>
          <w14:ligatures w14:val="none"/>
        </w:rPr>
      </w:pPr>
      <w:r w:rsidRPr="00D03D4B">
        <w:rPr>
          <w:rFonts w:ascii="Arial" w:eastAsia="Times New Roman" w:hAnsi="Arial" w:cs="Arial"/>
          <w:color w:val="000000"/>
          <w:kern w:val="0"/>
          <w:sz w:val="24"/>
          <w:szCs w:val="24"/>
          <w:lang w:eastAsia="cs-CZ"/>
          <w14:ligatures w14:val="none"/>
        </w:rPr>
        <w:t>Tyto podmínky nabývají účinnosti dne 01.01.2022.</w:t>
      </w:r>
    </w:p>
    <w:p w14:paraId="1DB4E378" w14:textId="77777777" w:rsidR="00622495" w:rsidRDefault="00622495"/>
    <w:sectPr w:rsidR="00622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4B"/>
    <w:rsid w:val="003D48A5"/>
    <w:rsid w:val="00622495"/>
    <w:rsid w:val="00D03D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B6E42"/>
  <w15:chartTrackingRefBased/>
  <w15:docId w15:val="{04AD84E8-6841-458A-9D25-82A53B0E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D03D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paragraph" w:styleId="Nadpis2">
    <w:name w:val="heading 2"/>
    <w:basedOn w:val="Normln"/>
    <w:link w:val="Nadpis2Char"/>
    <w:uiPriority w:val="9"/>
    <w:qFormat/>
    <w:rsid w:val="00D03D4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D4B"/>
    <w:rPr>
      <w:rFonts w:ascii="Times New Roman" w:eastAsia="Times New Roman" w:hAnsi="Times New Roman" w:cs="Times New Roman"/>
      <w:b/>
      <w:bCs/>
      <w:kern w:val="36"/>
      <w:sz w:val="48"/>
      <w:szCs w:val="48"/>
      <w:lang w:eastAsia="cs-CZ"/>
      <w14:ligatures w14:val="none"/>
    </w:rPr>
  </w:style>
  <w:style w:type="character" w:customStyle="1" w:styleId="Nadpis2Char">
    <w:name w:val="Nadpis 2 Char"/>
    <w:basedOn w:val="Standardnpsmoodstavce"/>
    <w:link w:val="Nadpis2"/>
    <w:uiPriority w:val="9"/>
    <w:rsid w:val="00D03D4B"/>
    <w:rPr>
      <w:rFonts w:ascii="Times New Roman" w:eastAsia="Times New Roman" w:hAnsi="Times New Roman" w:cs="Times New Roman"/>
      <w:b/>
      <w:bCs/>
      <w:kern w:val="0"/>
      <w:sz w:val="36"/>
      <w:szCs w:val="36"/>
      <w:lang w:eastAsia="cs-CZ"/>
      <w14:ligatures w14:val="none"/>
    </w:rPr>
  </w:style>
  <w:style w:type="paragraph" w:styleId="Normlnweb">
    <w:name w:val="Normal (Web)"/>
    <w:basedOn w:val="Normln"/>
    <w:uiPriority w:val="99"/>
    <w:semiHidden/>
    <w:unhideWhenUsed/>
    <w:rsid w:val="00D03D4B"/>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semiHidden/>
    <w:unhideWhenUsed/>
    <w:rsid w:val="00D03D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8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rvis.naradi@cz.bosch.com" TargetMode="External"/><Relationship Id="rId5" Type="http://schemas.openxmlformats.org/officeDocument/2006/relationships/hyperlink" Target="mailto:servis.naradi@cz.bosch.com" TargetMode="External"/><Relationship Id="rId4" Type="http://schemas.openxmlformats.org/officeDocument/2006/relationships/hyperlink" Target="https://www.bosch.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3254</Words>
  <Characters>19205</Characters>
  <Application>Microsoft Office Word</Application>
  <DocSecurity>0</DocSecurity>
  <Lines>160</Lines>
  <Paragraphs>44</Paragraphs>
  <ScaleCrop>false</ScaleCrop>
  <Company/>
  <LinksUpToDate>false</LinksUpToDate>
  <CharactersWithSpaces>22415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Novakova Kristyna (PT/MKX-EE)</dc:creator>
  <cp:keywords/>
  <dc:description/>
  <cp:lastModifiedBy>Novakova Kristyna (PT/MKX-EE)</cp:lastModifiedBy>
  <cp:revision>1</cp:revision>
  <dcterms:created xsi:type="dcterms:W3CDTF">2025-01-10T12:20:00Z</dcterms:created>
  <dcterms:modified xsi:type="dcterms:W3CDTF">2025-01-10T12:21:00Z</dcterms:modified>
</cp:coreProperties>
</file>